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439939" w14:textId="5B7C2E7E" w:rsidR="00DE41B0" w:rsidRDefault="00DE41B0" w:rsidP="00DE41B0">
      <w:pPr>
        <w:pStyle w:val="Prrafodelista"/>
        <w:numPr>
          <w:ilvl w:val="0"/>
          <w:numId w:val="5"/>
        </w:numPr>
        <w:jc w:val="both"/>
        <w:rPr>
          <w:rFonts w:ascii="Arial" w:hAnsi="Arial" w:cs="Arial"/>
          <w:sz w:val="20"/>
          <w:szCs w:val="20"/>
        </w:rPr>
      </w:pPr>
      <w:r w:rsidRPr="00DE41B0">
        <w:rPr>
          <w:rFonts w:ascii="Arial" w:hAnsi="Arial" w:cs="Arial"/>
          <w:sz w:val="20"/>
          <w:szCs w:val="20"/>
        </w:rPr>
        <w:t>Se indaga, compila información y se analiza información existente y su soporte jurídico, para proyectar concepto relacionado con predio El COPEY para presentar al Dr. Pablo Pacheco (subdirector Administrativo y Financiero). Se comparte por correo electrónico con el equipo de trabajo de Activos Inmobiliarios, del grupo de Gestión Administrativa, y se remite a la Coordinadora del grupo para su revisión, previo a presentar en reunión con el subdirector. Como evidencia se tienen los correos electrónicos de los días 7, 8 y 14 de abril de 2026.</w:t>
      </w:r>
    </w:p>
    <w:p w14:paraId="0F275211" w14:textId="7284223A" w:rsidR="004B2042" w:rsidRPr="00DE41B0" w:rsidRDefault="004B2042" w:rsidP="00DE41B0">
      <w:pPr>
        <w:pStyle w:val="Prrafodelista"/>
        <w:numPr>
          <w:ilvl w:val="0"/>
          <w:numId w:val="5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Se asiste a todas las reuniones convocadas por la Subdirección Administrativa y Financiera, así como las convocadas por la secretaría general, en el marco de las cuales se realiza seguimiento a la gestión de activios inmobiliarios asignados al equipo de trabajo del GGA. Para estas reuniones se prepara la información solicitada y se preparan las presentaciones de información correspondiente. Como evidencia se tiene relación e reuniones a las cuales se asistió durante el periodo de 1 al 30 de abril de 2026.</w:t>
      </w:r>
    </w:p>
    <w:p w14:paraId="4B68BD18" w14:textId="24470217" w:rsidR="00831DBB" w:rsidRPr="00A10BD9" w:rsidRDefault="00831DBB" w:rsidP="00DE41B0"/>
    <w:sectPr w:rsidR="00831DBB" w:rsidRPr="00A10BD9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52B96D" w14:textId="77777777" w:rsidR="00A452AE" w:rsidRDefault="00A452AE" w:rsidP="005B2525">
      <w:r>
        <w:separator/>
      </w:r>
    </w:p>
  </w:endnote>
  <w:endnote w:type="continuationSeparator" w:id="0">
    <w:p w14:paraId="606D2980" w14:textId="77777777" w:rsidR="00A452AE" w:rsidRDefault="00A452AE" w:rsidP="005B25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935322" w14:textId="77777777" w:rsidR="00A452AE" w:rsidRDefault="00A452AE" w:rsidP="005B2525">
      <w:r>
        <w:separator/>
      </w:r>
    </w:p>
  </w:footnote>
  <w:footnote w:type="continuationSeparator" w:id="0">
    <w:p w14:paraId="5C222DDC" w14:textId="77777777" w:rsidR="00A452AE" w:rsidRDefault="00A452AE" w:rsidP="005B25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05DDF5" w14:textId="5B498119" w:rsidR="00CD5B9E" w:rsidRPr="00CB08FF" w:rsidRDefault="005B2525" w:rsidP="00CD5B9E">
    <w:pPr>
      <w:jc w:val="both"/>
      <w:rPr>
        <w:rFonts w:ascii="Arial" w:eastAsia="Times New Roman" w:hAnsi="Arial" w:cs="Arial"/>
        <w:sz w:val="20"/>
        <w:szCs w:val="20"/>
        <w:lang w:eastAsia="es-ES_tradnl"/>
      </w:rPr>
    </w:pPr>
    <w:r w:rsidRPr="005B2525">
      <w:rPr>
        <w:b/>
        <w:bCs/>
        <w:lang w:val="es-ES"/>
      </w:rPr>
      <w:t xml:space="preserve">OBLIGACIÓN </w:t>
    </w:r>
    <w:r w:rsidR="00A01B70">
      <w:rPr>
        <w:b/>
        <w:bCs/>
        <w:lang w:val="es-ES"/>
      </w:rPr>
      <w:t>4</w:t>
    </w:r>
    <w:r w:rsidRPr="005B2525">
      <w:rPr>
        <w:b/>
        <w:bCs/>
        <w:lang w:val="es-ES"/>
      </w:rPr>
      <w:t>:</w:t>
    </w:r>
    <w:r>
      <w:rPr>
        <w:lang w:val="es-ES"/>
      </w:rPr>
      <w:t xml:space="preserve"> </w:t>
    </w:r>
    <w:r w:rsidR="00CD5B9E" w:rsidRPr="00CB08FF">
      <w:rPr>
        <w:rFonts w:ascii="Arial" w:eastAsia="Times New Roman" w:hAnsi="Arial" w:cs="Arial"/>
        <w:sz w:val="20"/>
        <w:szCs w:val="20"/>
        <w:lang w:eastAsia="es-ES_tradnl"/>
      </w:rPr>
      <w:t xml:space="preserve">Apoyar en las respuestas internas, externas, relacionadas con los bienes muebles e inmuebles de propiedad de la entidad.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004A04"/>
    <w:multiLevelType w:val="hybridMultilevel"/>
    <w:tmpl w:val="29AC129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C51C65"/>
    <w:multiLevelType w:val="hybridMultilevel"/>
    <w:tmpl w:val="0D0E14D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AF0406"/>
    <w:multiLevelType w:val="hybridMultilevel"/>
    <w:tmpl w:val="6A1C1728"/>
    <w:lvl w:ilvl="0" w:tplc="C81203B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4F6B1D"/>
    <w:multiLevelType w:val="hybridMultilevel"/>
    <w:tmpl w:val="99BE837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EE5507"/>
    <w:multiLevelType w:val="hybridMultilevel"/>
    <w:tmpl w:val="2C982832"/>
    <w:lvl w:ilvl="0" w:tplc="4B963FD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9328373">
    <w:abstractNumId w:val="0"/>
  </w:num>
  <w:num w:numId="2" w16cid:durableId="473137105">
    <w:abstractNumId w:val="4"/>
  </w:num>
  <w:num w:numId="3" w16cid:durableId="2074351219">
    <w:abstractNumId w:val="2"/>
  </w:num>
  <w:num w:numId="4" w16cid:durableId="188177590">
    <w:abstractNumId w:val="1"/>
  </w:num>
  <w:num w:numId="5" w16cid:durableId="165756846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2525"/>
    <w:rsid w:val="000E1BF3"/>
    <w:rsid w:val="001245A6"/>
    <w:rsid w:val="00281398"/>
    <w:rsid w:val="002A6382"/>
    <w:rsid w:val="00457022"/>
    <w:rsid w:val="004B2042"/>
    <w:rsid w:val="0050436B"/>
    <w:rsid w:val="00544D26"/>
    <w:rsid w:val="00586E62"/>
    <w:rsid w:val="005B2525"/>
    <w:rsid w:val="007834F8"/>
    <w:rsid w:val="00831DBB"/>
    <w:rsid w:val="008D0F9E"/>
    <w:rsid w:val="00962F4F"/>
    <w:rsid w:val="009A7F2D"/>
    <w:rsid w:val="00A01B70"/>
    <w:rsid w:val="00A10BD9"/>
    <w:rsid w:val="00A452AE"/>
    <w:rsid w:val="00AA3754"/>
    <w:rsid w:val="00BB1B3F"/>
    <w:rsid w:val="00CD5B9E"/>
    <w:rsid w:val="00D82D3E"/>
    <w:rsid w:val="00DE41B0"/>
    <w:rsid w:val="00E80DB9"/>
    <w:rsid w:val="00EF7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99B6C1"/>
  <w15:chartTrackingRefBased/>
  <w15:docId w15:val="{6CFD6261-FC27-4E7C-9F52-C1188762A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41B0"/>
    <w:pPr>
      <w:spacing w:after="0" w:line="240" w:lineRule="auto"/>
    </w:pPr>
    <w:rPr>
      <w:kern w:val="0"/>
      <w:sz w:val="24"/>
      <w:szCs w:val="24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5B2525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B2525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5B2525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5B2525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5B2525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5B2525"/>
    <w:pPr>
      <w:keepNext/>
      <w:keepLines/>
      <w:spacing w:before="4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5B2525"/>
    <w:pPr>
      <w:keepNext/>
      <w:keepLines/>
      <w:spacing w:before="40" w:line="259" w:lineRule="auto"/>
      <w:outlineLvl w:val="6"/>
    </w:pPr>
    <w:rPr>
      <w:rFonts w:eastAsiaTheme="majorEastAsia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5B2525"/>
    <w:pPr>
      <w:keepNext/>
      <w:keepLines/>
      <w:spacing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5B2525"/>
    <w:pPr>
      <w:keepNext/>
      <w:keepLines/>
      <w:spacing w:line="259" w:lineRule="auto"/>
      <w:outlineLvl w:val="8"/>
    </w:pPr>
    <w:rPr>
      <w:rFonts w:eastAsiaTheme="majorEastAsia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5B252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B252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5B252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5B2525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5B2525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5B2525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5B2525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5B2525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5B252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5B252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5B252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5B2525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5B252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5B2525"/>
    <w:pPr>
      <w:spacing w:before="160" w:after="160" w:line="259" w:lineRule="auto"/>
      <w:jc w:val="center"/>
    </w:pPr>
    <w:rPr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5B2525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5B2525"/>
    <w:pPr>
      <w:spacing w:after="160" w:line="259" w:lineRule="auto"/>
      <w:ind w:left="720"/>
      <w:contextualSpacing/>
    </w:pPr>
    <w:rPr>
      <w:kern w:val="2"/>
      <w:sz w:val="22"/>
      <w:szCs w:val="22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5B2525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5B252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5B2525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5B2525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5B2525"/>
    <w:pPr>
      <w:tabs>
        <w:tab w:val="center" w:pos="4419"/>
        <w:tab w:val="right" w:pos="8838"/>
      </w:tabs>
    </w:pPr>
    <w:rPr>
      <w:kern w:val="2"/>
      <w:sz w:val="22"/>
      <w:szCs w:val="22"/>
      <w14:ligatures w14:val="standardContextual"/>
    </w:rPr>
  </w:style>
  <w:style w:type="character" w:customStyle="1" w:styleId="EncabezadoCar">
    <w:name w:val="Encabezado Car"/>
    <w:basedOn w:val="Fuentedeprrafopredeter"/>
    <w:link w:val="Encabezado"/>
    <w:uiPriority w:val="99"/>
    <w:rsid w:val="005B2525"/>
  </w:style>
  <w:style w:type="paragraph" w:styleId="Piedepgina">
    <w:name w:val="footer"/>
    <w:basedOn w:val="Normal"/>
    <w:link w:val="PiedepginaCar"/>
    <w:uiPriority w:val="99"/>
    <w:unhideWhenUsed/>
    <w:rsid w:val="005B252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5B2525"/>
  </w:style>
  <w:style w:type="paragraph" w:customStyle="1" w:styleId="Default">
    <w:name w:val="Default"/>
    <w:rsid w:val="005B252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162</Words>
  <Characters>895</Characters>
  <Application>Microsoft Office Word</Application>
  <DocSecurity>0</DocSecurity>
  <Lines>7</Lines>
  <Paragraphs>2</Paragraphs>
  <ScaleCrop>false</ScaleCrop>
  <Company/>
  <LinksUpToDate>false</LinksUpToDate>
  <CharactersWithSpaces>1055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Evelyn Donoso Herrera</dc:creator>
  <cp:keywords/>
  <dc:description/>
  <cp:lastModifiedBy>Evelyn Donoso Herrera</cp:lastModifiedBy>
  <cp:revision>13</cp:revision>
  <dcterms:created xsi:type="dcterms:W3CDTF">2026-02-11T17:45:00Z</dcterms:created>
  <dcterms:modified xsi:type="dcterms:W3CDTF">2026-04-30T17:45:00Z</dcterms:modified>
</cp:coreProperties>
</file>